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40"/>
        <w:jc w:val="left"/>
        <w:textAlignment w:val="auto"/>
        <w:rPr>
          <w:rFonts w:hint="default"/>
          <w:lang w:val="en-US" w:eastAsia="zh-CN"/>
        </w:rPr>
      </w:pPr>
      <w:r>
        <w:rPr>
          <w:rFonts w:ascii="黑体" w:cs="黑体" w:eastAsia="黑体" w:hAnsi="黑体" w:hint="eastAsia"/>
          <w:sz w:val="32"/>
          <w:szCs w:val="32"/>
          <w:lang w:val="en-US" w:eastAsia="zh-CN"/>
        </w:rPr>
        <w:t>附件5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4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</w:pPr>
    </w:p>
    <w:bookmarkStart w:id="0" w:name="_GoBack"/>
    <w:bookmarkEnd w:id="0"/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4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  <w:t>申报数字化转型服务平台材料清单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40"/>
        <w:jc w:val="left"/>
        <w:textAlignment w:val="auto"/>
        <w:rPr>
          <w:rFonts w:ascii="仿宋" w:cs="仿宋" w:eastAsia="仿宋" w:hAnsi="仿宋" w:hint="eastAsia"/>
          <w:sz w:val="32"/>
          <w:szCs w:val="32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240"/>
        <w:ind w:firstLine="640" w:firstLineChars="200"/>
        <w:jc w:val="left"/>
        <w:textAlignment w:val="auto"/>
        <w:rPr>
          <w:rFonts w:ascii="仿宋" w:cs="仿宋" w:eastAsia="仿宋" w:hAnsi="仿宋" w:hint="default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一、平台主要服务功能介绍。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240"/>
        <w:ind w:firstLine="640" w:firstLineChars="200"/>
        <w:jc w:val="left"/>
        <w:textAlignment w:val="auto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二、近三年，服务中小企业数字化转型的总体情况。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240"/>
        <w:ind w:firstLine="640" w:firstLineChars="200"/>
        <w:jc w:val="left"/>
        <w:textAlignment w:val="auto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1.服务的细分行业或集群情况；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240"/>
        <w:ind w:firstLine="640" w:firstLineChars="200"/>
        <w:jc w:val="left"/>
        <w:textAlignment w:val="auto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2.平台的</w:t>
      </w:r>
      <w:r>
        <w:rPr>
          <w:rFonts w:ascii="仿宋_GB2312" w:cs="Microsoft YaHei UI" w:eastAsia="仿宋_GB2312" w:hAnsi="Microsoft YaHei UI" w:hint="eastAsia"/>
          <w:color w:val="222222"/>
          <w:spacing w:val="4"/>
          <w:kern w:val="0"/>
          <w:sz w:val="32"/>
          <w:szCs w:val="32"/>
          <w:shd w:val="clear" w:color="auto" w:fill="ffffff"/>
        </w:rPr>
        <w:t>行业知识积累、技术开发能力、行业服务生态</w:t>
      </w:r>
      <w:r>
        <w:rPr>
          <w:rFonts w:ascii="仿宋_GB2312" w:cs="Microsoft YaHei UI" w:eastAsia="仿宋_GB2312" w:hAnsi="Microsoft YaHei UI" w:hint="eastAsia"/>
          <w:color w:val="222222"/>
          <w:spacing w:val="4"/>
          <w:kern w:val="0"/>
          <w:sz w:val="32"/>
          <w:szCs w:val="32"/>
          <w:shd w:val="clear" w:color="auto" w:fill="ffffff"/>
          <w:lang w:val="en-US" w:eastAsia="zh-CN"/>
        </w:rPr>
        <w:t>等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情况；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240"/>
        <w:ind w:firstLine="640" w:firstLineChars="200"/>
        <w:jc w:val="left"/>
        <w:textAlignment w:val="auto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3.服务质量和效果；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240"/>
        <w:ind w:firstLine="640" w:firstLineChars="200"/>
        <w:jc w:val="left"/>
        <w:textAlignment w:val="auto"/>
        <w:rPr>
          <w:rFonts w:ascii="仿宋" w:cs="仿宋" w:eastAsia="仿宋" w:hAnsi="仿宋" w:hint="default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4.典型案例。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240"/>
        <w:ind w:firstLine="640" w:firstLineChars="200"/>
        <w:jc w:val="left"/>
        <w:textAlignment w:val="auto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三、细分行业解决方案。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240"/>
        <w:ind w:firstLine="640" w:firstLineChars="200"/>
        <w:jc w:val="left"/>
        <w:textAlignment w:val="auto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根据《工业和信息化部、财政部关于开展财政支持中小企业数字化转型试点工作的通知》（工信厅联企业〔2022〕22号）附件2中附2《202X年XX省XX行业中小企业数字化转型试点实施方案》编写，作为遴选参考。需确定某一细分行业，提炼细分行业或集群共性应用场景，同时兼顾企业个性化需求，提出系统解决方案，包括主要服务内容、特点、每项共性应用场景和个性应用场景价格、投入产出预期、实施时间、人员培训等。待服务行业和企业确定后另行编写正式《实施方案》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240"/>
        <w:ind w:firstLine="640" w:firstLineChars="200"/>
        <w:jc w:val="left"/>
        <w:textAlignment w:val="auto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四、佐证材料。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240"/>
        <w:ind w:firstLine="640" w:firstLineChars="200"/>
        <w:jc w:val="left"/>
        <w:textAlignment w:val="auto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1.服务中小企业数字化转型情况汇总表（附件）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240"/>
        <w:ind w:firstLine="640" w:firstLineChars="200"/>
        <w:jc w:val="left"/>
        <w:textAlignment w:val="auto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2.法人证书或营业执照副本（复印件）；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240"/>
        <w:ind w:firstLine="640" w:firstLineChars="200"/>
        <w:jc w:val="left"/>
        <w:textAlignment w:val="auto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3.在“信用中国”网站（www.creditchina.gov.cn）无不良记录和失信记录的证明材料（下载信用信息报告）；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240"/>
        <w:ind w:firstLine="640" w:firstLineChars="200"/>
        <w:jc w:val="left"/>
        <w:textAlignment w:val="auto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4.近三年开展数字化转型服务的证明材料（服务合同、与服务合同相对应的发票、效果场景等）；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240"/>
        <w:ind w:firstLine="640" w:firstLineChars="200"/>
        <w:jc w:val="left"/>
        <w:textAlignment w:val="auto"/>
        <w:rPr>
          <w:rFonts w:ascii="仿宋" w:cs="仿宋" w:eastAsia="仿宋" w:hAnsi="仿宋" w:hint="default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5.申报材料真实性声明（加盖申报单位公章）。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Microsoft YaHei UI"/>
    <w:panose1 w:val="020b0503020002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66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0"/>
    <w:pPr/>
  </w:style>
  <w:style w:type="character" w:styleId="style85">
    <w:name w:val="Hyperlink"/>
    <w:basedOn w:val="style65"/>
    <w:next w:val="style85"/>
    <w:qFormat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Words>482</Words>
  <Pages>2</Pages>
  <Characters>521</Characters>
  <Application>WPS Office</Application>
  <DocSecurity>0</DocSecurity>
  <Paragraphs>18</Paragraphs>
  <ScaleCrop>false</ScaleCrop>
  <LinksUpToDate>false</LinksUpToDate>
  <CharactersWithSpaces>521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2022-08-18T00:12:00Z</dcterms:created>
  <dc:creator>Administrator</dc:creator>
  <lastModifiedBy>22081212C</lastModifiedBy>
  <lastPrinted>2022-08-18T10:18:28Z</lastPrinted>
  <dcterms:modified xsi:type="dcterms:W3CDTF">2022-08-19T01:30:01Z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a80151683bd24d53912e38675dbc1025</vt:lpwstr>
  </property>
</Properties>
</file>