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      年 </w:t>
      </w:r>
      <w:r>
        <w:rPr>
          <w:rFonts w:hint="eastAsia"/>
          <w:b/>
          <w:sz w:val="32"/>
          <w:szCs w:val="32"/>
          <w:u w:val="single"/>
          <w:lang w:eastAsia="zh-CN"/>
        </w:rPr>
        <w:t>省级小微</w:t>
      </w:r>
      <w:r>
        <w:rPr>
          <w:rFonts w:hint="eastAsia"/>
          <w:b/>
          <w:sz w:val="32"/>
          <w:szCs w:val="32"/>
          <w:u w:val="single"/>
        </w:rPr>
        <w:t>企业贷款风险补偿申请汇总表</w:t>
      </w:r>
    </w:p>
    <w:p>
      <w:r>
        <w:rPr>
          <w:rFonts w:hint="eastAsia"/>
        </w:rPr>
        <w:t>申请单位：（银行公章）                                                                                   申请时间：    年   月   日</w:t>
      </w:r>
    </w:p>
    <w:tbl>
      <w:tblPr>
        <w:tblStyle w:val="4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51"/>
        <w:gridCol w:w="1041"/>
        <w:gridCol w:w="1001"/>
        <w:gridCol w:w="1001"/>
        <w:gridCol w:w="1167"/>
        <w:gridCol w:w="1277"/>
        <w:gridCol w:w="1276"/>
        <w:gridCol w:w="1276"/>
        <w:gridCol w:w="1237"/>
        <w:gridCol w:w="1094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小微</w:t>
            </w:r>
            <w:r>
              <w:rPr>
                <w:rFonts w:hint="eastAsia"/>
              </w:rPr>
              <w:t>企业名称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</w:t>
            </w:r>
          </w:p>
          <w:p>
            <w:pPr>
              <w:jc w:val="center"/>
            </w:pPr>
            <w:r>
              <w:rPr>
                <w:rFonts w:hint="eastAsia"/>
              </w:rPr>
              <w:t>主体</w:t>
            </w: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</w:t>
            </w:r>
          </w:p>
          <w:p>
            <w:pPr>
              <w:jc w:val="center"/>
            </w:pPr>
            <w:r>
              <w:rPr>
                <w:rFonts w:hint="eastAsia"/>
              </w:rPr>
              <w:t>发放日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</w:t>
            </w:r>
          </w:p>
          <w:p>
            <w:pPr>
              <w:jc w:val="center"/>
            </w:pPr>
            <w:r>
              <w:rPr>
                <w:rFonts w:hint="eastAsia"/>
              </w:rPr>
              <w:t>到期日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贷款利率上浮比例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贷款金额（万元）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不良贷款余额（万元）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申请补偿金额（万元）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担保措施</w:t>
            </w:r>
          </w:p>
        </w:tc>
        <w:tc>
          <w:tcPr>
            <w:tcW w:w="1094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贷款用途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1" w:type="dxa"/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vAlign w:val="center"/>
          </w:tcPr>
          <w:p>
            <w:pPr>
              <w:jc w:val="center"/>
            </w:pPr>
          </w:p>
        </w:tc>
        <w:tc>
          <w:tcPr>
            <w:tcW w:w="1277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vAlign w:val="center"/>
          </w:tcPr>
          <w:p>
            <w:pPr>
              <w:jc w:val="center"/>
            </w:pPr>
          </w:p>
        </w:tc>
        <w:tc>
          <w:tcPr>
            <w:tcW w:w="1094" w:type="dxa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注：本表作为合作银行</w:t>
      </w:r>
      <w:r>
        <w:rPr>
          <w:rFonts w:hint="eastAsia" w:ascii="宋体" w:hAnsi="宋体"/>
          <w:szCs w:val="21"/>
          <w:lang w:eastAsia="zh-CN"/>
        </w:rPr>
        <w:t>省级小微</w:t>
      </w:r>
      <w:r>
        <w:rPr>
          <w:rFonts w:hint="eastAsia" w:ascii="宋体" w:hAnsi="宋体"/>
          <w:szCs w:val="21"/>
        </w:rPr>
        <w:t>企业贷款风险补偿资金申请报告的附件。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 xml:space="preserve">                 </w:t>
      </w:r>
      <w:r>
        <w:rPr>
          <w:rFonts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</w:rPr>
        <w:t>审核人：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批准人：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707B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2022-10-21T01:22:28Z</dcterms:created>
  <dc:creator>user</dc:creator>
  <cp:lastModifiedBy>不笨不笨</cp:lastModifiedBy>
  <dcterms:modified xsi:type="dcterms:W3CDTF">2022-10-21T01:23:13Z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F56A2EF501834017A0F17B3E5AF07DBF</vt:lpwstr>
  </property>
</Properties>
</file>